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C6" w:rsidRPr="00F558C5" w:rsidRDefault="00427D0E" w:rsidP="00DA4DEB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sz w:val="28"/>
          <w:szCs w:val="28"/>
          <w:lang w:val="tr-TR" w:bidi="ar-AE"/>
        </w:rPr>
      </w:pPr>
      <w:bookmarkStart w:id="0" w:name="_GoBack"/>
      <w:bookmarkEnd w:id="0"/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YURTDIŞI İKAMET BELGESİ</w:t>
      </w:r>
    </w:p>
    <w:p w:rsidR="004904CF" w:rsidRPr="00F558C5" w:rsidRDefault="004904CF" w:rsidP="00A12256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</w:pPr>
      <w:r w:rsidRPr="00F558C5"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  <w:t>Şahsen</w:t>
      </w:r>
    </w:p>
    <w:p w:rsidR="00427D0E" w:rsidRPr="00F558C5" w:rsidRDefault="00427D0E" w:rsidP="00427D0E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</w:pPr>
    </w:p>
    <w:p w:rsidR="000316C6" w:rsidRPr="00F558C5" w:rsidRDefault="000316C6" w:rsidP="00427D0E">
      <w:pPr>
        <w:pStyle w:val="ListParagraph"/>
        <w:bidi w:val="0"/>
        <w:spacing w:after="0" w:line="276" w:lineRule="auto"/>
        <w:ind w:left="426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Bu belge</w:t>
      </w:r>
      <w:r w:rsidR="008F1896" w:rsidRPr="00F558C5">
        <w:rPr>
          <w:rFonts w:asciiTheme="majorBidi" w:hAnsiTheme="majorBidi" w:cstheme="majorBidi"/>
          <w:sz w:val="28"/>
          <w:szCs w:val="28"/>
          <w:lang w:val="tr-TR" w:bidi="ar-AE"/>
        </w:rPr>
        <w:t>,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BAE’de ev hanımı olarak ikamet eden </w:t>
      </w:r>
      <w:r w:rsidR="00CF128C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ve sadece Sosyal Güvenlik Kurumuna yurtdışı borçlanma başvurusunda bulunacak 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vatandaşlarımıza verilmektedir. </w:t>
      </w:r>
    </w:p>
    <w:p w:rsidR="000316C6" w:rsidRPr="00F558C5" w:rsidRDefault="000316C6" w:rsidP="00A12256">
      <w:pPr>
        <w:pStyle w:val="ListParagraph"/>
        <w:bidi w:val="0"/>
        <w:spacing w:after="0" w:line="276" w:lineRule="auto"/>
        <w:ind w:left="426" w:hanging="426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0316C6" w:rsidRPr="00F558C5" w:rsidRDefault="00B67B68" w:rsidP="00427D0E">
      <w:pPr>
        <w:pStyle w:val="ListParagraph"/>
        <w:numPr>
          <w:ilvl w:val="0"/>
          <w:numId w:val="9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Yurtdışı İkamet Belgesi</w:t>
      </w:r>
      <w:r w:rsidR="000316C6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talebine dair başvuru sahibinin iletişim bilgilerini içeren dilekçe.</w:t>
      </w:r>
    </w:p>
    <w:p w:rsidR="00A25F24" w:rsidRPr="00F558C5" w:rsidRDefault="00A25F24" w:rsidP="00DE2099">
      <w:pPr>
        <w:pStyle w:val="ListParagraph"/>
        <w:numPr>
          <w:ilvl w:val="0"/>
          <w:numId w:val="9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Nüfus cüzdanı aslı + okunaklı fotokopisi.</w:t>
      </w:r>
    </w:p>
    <w:p w:rsidR="00A25F24" w:rsidRPr="00F558C5" w:rsidRDefault="00A25F24" w:rsidP="00702007">
      <w:pPr>
        <w:pStyle w:val="ListParagraph"/>
        <w:numPr>
          <w:ilvl w:val="0"/>
          <w:numId w:val="9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İkamet edilen süre içerisinde kullanılan </w:t>
      </w:r>
      <w:r w:rsidR="00702007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asıl 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pasaport/pasaportlar + işlem görmüş sayfaların okunaklı (mümkünse renkli) fotokopisi.</w:t>
      </w:r>
    </w:p>
    <w:p w:rsidR="0018334C" w:rsidRPr="00F558C5" w:rsidRDefault="0018334C" w:rsidP="00E07682">
      <w:pPr>
        <w:pStyle w:val="ListParagraph"/>
        <w:numPr>
          <w:ilvl w:val="0"/>
          <w:numId w:val="9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Varsa, BAE makamlarınca verilen ikamet izni iptal belgesi</w:t>
      </w:r>
      <w:r w:rsidR="00702007"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aslı +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fotokopisi.</w:t>
      </w:r>
    </w:p>
    <w:p w:rsidR="00E07682" w:rsidRPr="00E07682" w:rsidRDefault="00E07682" w:rsidP="00E07682">
      <w:pPr>
        <w:pStyle w:val="ListParagraph"/>
        <w:numPr>
          <w:ilvl w:val="0"/>
          <w:numId w:val="9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E07682">
        <w:rPr>
          <w:rFonts w:asciiTheme="majorBidi" w:hAnsiTheme="majorBidi" w:cstheme="majorBidi"/>
          <w:sz w:val="28"/>
          <w:szCs w:val="28"/>
          <w:lang w:val="tr-TR" w:bidi="ar-AE"/>
        </w:rPr>
        <w:t xml:space="preserve">ÖNEMLİ: BAE havaalanlarında yapılan elektronik giriş çıkış uygulaması çerçevesinde, BAE'ye giriş ve çıkışlarda pasaporta herhangi bir mühür basılmamaktadır. Bu durumda ve </w:t>
      </w:r>
      <w:r w:rsidRPr="00003868"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  <w:t>gerekli görülmesi halinde</w:t>
      </w:r>
      <w:r w:rsidRPr="00E07682">
        <w:rPr>
          <w:rFonts w:asciiTheme="majorBidi" w:hAnsiTheme="majorBidi" w:cstheme="majorBidi"/>
          <w:sz w:val="28"/>
          <w:szCs w:val="28"/>
          <w:lang w:val="tr-TR" w:bidi="ar-AE"/>
        </w:rPr>
        <w:t>, ilgili kişinin giriş ve çıkışını gösteren resmî belge talep edilecektir.</w:t>
      </w:r>
    </w:p>
    <w:p w:rsidR="004A2893" w:rsidRPr="00F558C5" w:rsidRDefault="004A2893" w:rsidP="00A12256">
      <w:pPr>
        <w:pStyle w:val="ListParagraph"/>
        <w:bidi w:val="0"/>
        <w:spacing w:after="0" w:line="276" w:lineRule="auto"/>
        <w:ind w:left="426" w:hanging="426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261A68" w:rsidRPr="00F558C5" w:rsidRDefault="00261A68" w:rsidP="00261A68">
      <w:pPr>
        <w:pStyle w:val="ListParagraph"/>
        <w:bidi w:val="0"/>
        <w:spacing w:after="0" w:line="276" w:lineRule="auto"/>
        <w:ind w:left="709" w:hanging="709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Not: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ab/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Kişinin belirli 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>dönemlerde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çalışan, başka 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>dönemlerde ise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işyeri sahibi/ortağı veya ev hanımı olması halinde, her durum için gerekli evrakların ayrı ayrı sunulması gerekmektedir.</w:t>
      </w:r>
    </w:p>
    <w:p w:rsidR="00427D0E" w:rsidRPr="00F558C5" w:rsidRDefault="00427D0E" w:rsidP="00427D0E">
      <w:pPr>
        <w:pStyle w:val="ListParagraph"/>
        <w:bidi w:val="0"/>
        <w:spacing w:after="0" w:line="276" w:lineRule="auto"/>
        <w:ind w:left="567" w:hanging="567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F85E61" w:rsidRPr="00F558C5" w:rsidRDefault="00F85E61" w:rsidP="00F85E61">
      <w:pPr>
        <w:pStyle w:val="ListParagraph"/>
        <w:bidi w:val="0"/>
        <w:spacing w:after="0" w:line="276" w:lineRule="auto"/>
        <w:ind w:left="567" w:hanging="567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F85E61" w:rsidRDefault="00F85E61" w:rsidP="00F85E61">
      <w:pPr>
        <w:pStyle w:val="ListParagraph"/>
        <w:bidi w:val="0"/>
        <w:spacing w:after="0" w:line="276" w:lineRule="auto"/>
        <w:ind w:left="567" w:hanging="567"/>
        <w:contextualSpacing w:val="0"/>
        <w:rPr>
          <w:rFonts w:asciiTheme="majorBidi" w:hAnsiTheme="majorBidi" w:cstheme="majorBidi"/>
          <w:noProof/>
          <w:sz w:val="28"/>
          <w:szCs w:val="28"/>
          <w:lang w:val="tr-TR" w:bidi="ar-AE"/>
        </w:rPr>
      </w:pPr>
      <w:r w:rsidRPr="003E0A81">
        <w:rPr>
          <w:rFonts w:asciiTheme="majorBidi" w:hAnsiTheme="majorBidi" w:cstheme="majorBidi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4D3B34" wp14:editId="0FE51CA6">
                <wp:simplePos x="0" y="0"/>
                <wp:positionH relativeFrom="margin">
                  <wp:align>left</wp:align>
                </wp:positionH>
                <wp:positionV relativeFrom="paragraph">
                  <wp:posOffset>378839</wp:posOffset>
                </wp:positionV>
                <wp:extent cx="5445125" cy="1404620"/>
                <wp:effectExtent l="0" t="0" r="22225" b="1206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Embassy of the Republic of Turkey</w:t>
                            </w:r>
                          </w:p>
                          <w:p w:rsid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Office of the Counsellor for Labour and Social Security</w:t>
                            </w:r>
                          </w:p>
                          <w:p w:rsid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Phone: (+971) 2 441 32 11 / (+971) 2 410 99 15</w:t>
                            </w:r>
                          </w:p>
                          <w:p w:rsid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Fax: (+971) 2 441 33 12</w:t>
                            </w:r>
                          </w:p>
                          <w:p w:rsid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E-Mail: abudabi@csgb.gov.tr</w:t>
                            </w:r>
                          </w:p>
                          <w:p w:rsid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Address: Embassy’s Area, W59-02 /1, No:34, P.O.Box :3204,</w:t>
                            </w:r>
                          </w:p>
                          <w:p w:rsidR="00F85E61" w:rsidRPr="00DD1B8B" w:rsidRDefault="00DD1B8B" w:rsidP="00DD1B8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Abu Dhabi-UAE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44000" tIns="108000" rIns="10800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4D3B3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9.85pt;width:428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">
                <v:stroke dashstyle="longDash"/>
                <v:textbox style="mso-fit-shape-to-text:t" inset="4mm,3mm,3mm,3mm">
                  <w:txbxContent>
                    <w:p w:rsid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Embassy of the Republic of Turkey</w:t>
                      </w:r>
                    </w:p>
                    <w:p w:rsid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Office of the Counsellor for Labour and Social Security</w:t>
                      </w:r>
                    </w:p>
                    <w:p w:rsid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Phone: (+971) 2 441 32 11 / (+971) 2 410 99 15</w:t>
                      </w:r>
                    </w:p>
                    <w:p w:rsid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Fax: (+971) 2 441 33 12</w:t>
                      </w:r>
                    </w:p>
                    <w:p w:rsid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E-Mail: abudabi@csgb.gov.tr</w:t>
                      </w:r>
                    </w:p>
                    <w:p w:rsid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Address: Embassy’s Area, W59-02 /1, No:34,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P.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O.Box</w:t>
                      </w:r>
                      <w:proofErr w:type="spellEnd"/>
                      <w:proofErr w:type="gramEnd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:3204,</w:t>
                      </w:r>
                    </w:p>
                    <w:p w:rsidR="00F85E61" w:rsidRPr="00DD1B8B" w:rsidRDefault="00DD1B8B" w:rsidP="00DD1B8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Abu Dhabi-UAE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58C5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İletişim Bilgileri:</w:t>
      </w:r>
      <w:r w:rsidRPr="00F57C52">
        <w:rPr>
          <w:rFonts w:asciiTheme="majorBidi" w:hAnsiTheme="majorBidi" w:cstheme="majorBidi"/>
          <w:noProof/>
          <w:sz w:val="28"/>
          <w:szCs w:val="28"/>
          <w:lang w:val="tr-TR" w:bidi="ar-AE"/>
        </w:rPr>
        <w:t xml:space="preserve"> </w:t>
      </w:r>
    </w:p>
    <w:p w:rsidR="00427D0E" w:rsidRPr="00F558C5" w:rsidRDefault="00427D0E" w:rsidP="00427D0E">
      <w:pPr>
        <w:pStyle w:val="ListParagraph"/>
        <w:bidi w:val="0"/>
        <w:spacing w:after="0" w:line="276" w:lineRule="auto"/>
        <w:ind w:left="567" w:hanging="567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sectPr w:rsidR="00427D0E" w:rsidRPr="00F558C5" w:rsidSect="00DA4DEB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FB" w:rsidRDefault="003A62FB" w:rsidP="00CD2578">
      <w:pPr>
        <w:spacing w:after="0" w:line="240" w:lineRule="auto"/>
      </w:pPr>
      <w:r>
        <w:separator/>
      </w:r>
    </w:p>
  </w:endnote>
  <w:endnote w:type="continuationSeparator" w:id="0">
    <w:p w:rsidR="003A62FB" w:rsidRDefault="003A62FB" w:rsidP="00C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8" w:rsidRDefault="00CD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FB" w:rsidRDefault="003A62FB" w:rsidP="00CD2578">
      <w:pPr>
        <w:spacing w:after="0" w:line="240" w:lineRule="auto"/>
      </w:pPr>
      <w:r>
        <w:separator/>
      </w:r>
    </w:p>
  </w:footnote>
  <w:footnote w:type="continuationSeparator" w:id="0">
    <w:p w:rsidR="003A62FB" w:rsidRDefault="003A62FB" w:rsidP="00CD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EA" w:rsidRPr="006A2705" w:rsidRDefault="002E59EA" w:rsidP="00677349">
    <w:pPr>
      <w:bidi w:val="0"/>
      <w:spacing w:after="0"/>
      <w:jc w:val="center"/>
      <w:rPr>
        <w:rFonts w:asciiTheme="majorBidi" w:hAnsiTheme="majorBidi" w:cstheme="majorBidi"/>
        <w:sz w:val="28"/>
        <w:szCs w:val="28"/>
        <w:lang w:val="tr-TR" w:bidi="ar-AE"/>
      </w:rPr>
    </w:pPr>
    <w:r w:rsidRPr="006A2705">
      <w:rPr>
        <w:rFonts w:asciiTheme="majorBidi" w:hAnsiTheme="majorBidi" w:cstheme="majorBidi"/>
        <w:sz w:val="28"/>
        <w:szCs w:val="28"/>
        <w:lang w:val="tr-TR" w:bidi="ar-AE"/>
      </w:rPr>
      <w:t>ABU DABİ ÇALIŞMA VE SOSYAL GÜVENLİK MÜŞAVİRLİĞİ</w:t>
    </w:r>
  </w:p>
  <w:p w:rsidR="002E59EA" w:rsidRPr="006A2705" w:rsidRDefault="002E59EA" w:rsidP="00677349">
    <w:pPr>
      <w:bidi w:val="0"/>
      <w:jc w:val="center"/>
      <w:rPr>
        <w:rFonts w:asciiTheme="majorBidi" w:hAnsiTheme="majorBidi" w:cstheme="majorBidi"/>
        <w:sz w:val="28"/>
        <w:szCs w:val="28"/>
        <w:lang w:val="tr-TR" w:bidi="ar-AE"/>
      </w:rPr>
    </w:pPr>
    <w:r w:rsidRPr="006A2705">
      <w:rPr>
        <w:rFonts w:asciiTheme="majorBidi" w:hAnsiTheme="majorBidi" w:cstheme="majorBidi"/>
        <w:sz w:val="28"/>
        <w:szCs w:val="28"/>
        <w:lang w:val="tr-TR" w:bidi="ar-AE"/>
      </w:rPr>
      <w:t>YAPILACAK İŞLEMLERDE TALEP EDİLECEK EVRAKLAR</w:t>
    </w:r>
  </w:p>
  <w:p w:rsidR="002E59EA" w:rsidRDefault="002E5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17B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F2A46"/>
    <w:multiLevelType w:val="hybridMultilevel"/>
    <w:tmpl w:val="23D0480C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63410"/>
    <w:multiLevelType w:val="hybridMultilevel"/>
    <w:tmpl w:val="BE4AD684"/>
    <w:lvl w:ilvl="0" w:tplc="97B21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1B4A"/>
    <w:multiLevelType w:val="hybridMultilevel"/>
    <w:tmpl w:val="BE4AD684"/>
    <w:lvl w:ilvl="0" w:tplc="97B21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12B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010EC"/>
    <w:multiLevelType w:val="hybridMultilevel"/>
    <w:tmpl w:val="9670DDAC"/>
    <w:lvl w:ilvl="0" w:tplc="84762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F1963"/>
    <w:multiLevelType w:val="hybridMultilevel"/>
    <w:tmpl w:val="284EB19A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34B26"/>
    <w:multiLevelType w:val="hybridMultilevel"/>
    <w:tmpl w:val="1128A424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5D6B77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6427FF"/>
    <w:multiLevelType w:val="hybridMultilevel"/>
    <w:tmpl w:val="2FAC4348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3227E3"/>
    <w:multiLevelType w:val="hybridMultilevel"/>
    <w:tmpl w:val="E2B4C0E6"/>
    <w:lvl w:ilvl="0" w:tplc="B0E031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42324D"/>
    <w:multiLevelType w:val="hybridMultilevel"/>
    <w:tmpl w:val="23D0480C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2E"/>
    <w:rsid w:val="00003868"/>
    <w:rsid w:val="000316C6"/>
    <w:rsid w:val="00035323"/>
    <w:rsid w:val="00040476"/>
    <w:rsid w:val="00064CA6"/>
    <w:rsid w:val="000650BE"/>
    <w:rsid w:val="00082FD5"/>
    <w:rsid w:val="0008429E"/>
    <w:rsid w:val="00095E5A"/>
    <w:rsid w:val="000B07EB"/>
    <w:rsid w:val="000C702D"/>
    <w:rsid w:val="000C737C"/>
    <w:rsid w:val="000E5B4C"/>
    <w:rsid w:val="000F7D4B"/>
    <w:rsid w:val="00104D5C"/>
    <w:rsid w:val="0011249D"/>
    <w:rsid w:val="00127845"/>
    <w:rsid w:val="00142152"/>
    <w:rsid w:val="001554B2"/>
    <w:rsid w:val="0018334C"/>
    <w:rsid w:val="00194D68"/>
    <w:rsid w:val="0019558F"/>
    <w:rsid w:val="001A3603"/>
    <w:rsid w:val="001D640E"/>
    <w:rsid w:val="001D7963"/>
    <w:rsid w:val="001E3678"/>
    <w:rsid w:val="001F093C"/>
    <w:rsid w:val="00203321"/>
    <w:rsid w:val="002056BA"/>
    <w:rsid w:val="0020579A"/>
    <w:rsid w:val="00231A47"/>
    <w:rsid w:val="00245457"/>
    <w:rsid w:val="00252679"/>
    <w:rsid w:val="00261A68"/>
    <w:rsid w:val="002633B7"/>
    <w:rsid w:val="00275880"/>
    <w:rsid w:val="002771B7"/>
    <w:rsid w:val="00296554"/>
    <w:rsid w:val="002B6563"/>
    <w:rsid w:val="002C1ACA"/>
    <w:rsid w:val="002D5B4C"/>
    <w:rsid w:val="002E59EA"/>
    <w:rsid w:val="002F5F7F"/>
    <w:rsid w:val="00301EF8"/>
    <w:rsid w:val="00314713"/>
    <w:rsid w:val="00314ABA"/>
    <w:rsid w:val="00321B30"/>
    <w:rsid w:val="0034333F"/>
    <w:rsid w:val="00357912"/>
    <w:rsid w:val="0037098F"/>
    <w:rsid w:val="00385166"/>
    <w:rsid w:val="00385E9B"/>
    <w:rsid w:val="00395568"/>
    <w:rsid w:val="003A62FB"/>
    <w:rsid w:val="003C75E2"/>
    <w:rsid w:val="003D454F"/>
    <w:rsid w:val="004201E2"/>
    <w:rsid w:val="00426342"/>
    <w:rsid w:val="00427D0E"/>
    <w:rsid w:val="00445674"/>
    <w:rsid w:val="00460770"/>
    <w:rsid w:val="00462AB5"/>
    <w:rsid w:val="004904CF"/>
    <w:rsid w:val="00497D42"/>
    <w:rsid w:val="004A2893"/>
    <w:rsid w:val="004A7956"/>
    <w:rsid w:val="004C2A8A"/>
    <w:rsid w:val="004D52B9"/>
    <w:rsid w:val="004E3DE0"/>
    <w:rsid w:val="005074F0"/>
    <w:rsid w:val="005108EC"/>
    <w:rsid w:val="005139EE"/>
    <w:rsid w:val="00520FDD"/>
    <w:rsid w:val="00526FBD"/>
    <w:rsid w:val="00536003"/>
    <w:rsid w:val="005601FD"/>
    <w:rsid w:val="005609FB"/>
    <w:rsid w:val="00560C9B"/>
    <w:rsid w:val="00585E08"/>
    <w:rsid w:val="005C284E"/>
    <w:rsid w:val="005E1710"/>
    <w:rsid w:val="00612A64"/>
    <w:rsid w:val="0063641F"/>
    <w:rsid w:val="00674A75"/>
    <w:rsid w:val="00677349"/>
    <w:rsid w:val="0068027F"/>
    <w:rsid w:val="00685A51"/>
    <w:rsid w:val="006A2705"/>
    <w:rsid w:val="006A668F"/>
    <w:rsid w:val="006B362C"/>
    <w:rsid w:val="006D4DB0"/>
    <w:rsid w:val="006D7993"/>
    <w:rsid w:val="006E177A"/>
    <w:rsid w:val="006E1A3E"/>
    <w:rsid w:val="006E7242"/>
    <w:rsid w:val="00702007"/>
    <w:rsid w:val="00707F00"/>
    <w:rsid w:val="00727929"/>
    <w:rsid w:val="00737775"/>
    <w:rsid w:val="00751E70"/>
    <w:rsid w:val="00766D56"/>
    <w:rsid w:val="00794B41"/>
    <w:rsid w:val="007A6965"/>
    <w:rsid w:val="007B2756"/>
    <w:rsid w:val="007C28B6"/>
    <w:rsid w:val="007D0AED"/>
    <w:rsid w:val="007D1BF6"/>
    <w:rsid w:val="007D2608"/>
    <w:rsid w:val="007D6697"/>
    <w:rsid w:val="007E030B"/>
    <w:rsid w:val="007E101F"/>
    <w:rsid w:val="0081040C"/>
    <w:rsid w:val="008120D9"/>
    <w:rsid w:val="008121C8"/>
    <w:rsid w:val="0081465D"/>
    <w:rsid w:val="00816034"/>
    <w:rsid w:val="008242E8"/>
    <w:rsid w:val="008277E6"/>
    <w:rsid w:val="00846668"/>
    <w:rsid w:val="00854857"/>
    <w:rsid w:val="00883728"/>
    <w:rsid w:val="008B0191"/>
    <w:rsid w:val="008C151E"/>
    <w:rsid w:val="008F1896"/>
    <w:rsid w:val="008F41CC"/>
    <w:rsid w:val="008F5F89"/>
    <w:rsid w:val="00955C43"/>
    <w:rsid w:val="00962792"/>
    <w:rsid w:val="0096648D"/>
    <w:rsid w:val="00970966"/>
    <w:rsid w:val="00986C4A"/>
    <w:rsid w:val="009956EA"/>
    <w:rsid w:val="009D0225"/>
    <w:rsid w:val="00A12256"/>
    <w:rsid w:val="00A13DFB"/>
    <w:rsid w:val="00A157FF"/>
    <w:rsid w:val="00A21B16"/>
    <w:rsid w:val="00A25F24"/>
    <w:rsid w:val="00A3065B"/>
    <w:rsid w:val="00A372E6"/>
    <w:rsid w:val="00A43825"/>
    <w:rsid w:val="00A45D11"/>
    <w:rsid w:val="00A4665A"/>
    <w:rsid w:val="00A47618"/>
    <w:rsid w:val="00A579A2"/>
    <w:rsid w:val="00A60A94"/>
    <w:rsid w:val="00A74E89"/>
    <w:rsid w:val="00A82361"/>
    <w:rsid w:val="00A90E26"/>
    <w:rsid w:val="00AA26A4"/>
    <w:rsid w:val="00AA7506"/>
    <w:rsid w:val="00AB1554"/>
    <w:rsid w:val="00AD3B6B"/>
    <w:rsid w:val="00AD4951"/>
    <w:rsid w:val="00AD503C"/>
    <w:rsid w:val="00AD745C"/>
    <w:rsid w:val="00AE006D"/>
    <w:rsid w:val="00AE162E"/>
    <w:rsid w:val="00B1064F"/>
    <w:rsid w:val="00B26770"/>
    <w:rsid w:val="00B361A8"/>
    <w:rsid w:val="00B45975"/>
    <w:rsid w:val="00B628E7"/>
    <w:rsid w:val="00B67B68"/>
    <w:rsid w:val="00B74635"/>
    <w:rsid w:val="00B77128"/>
    <w:rsid w:val="00B91681"/>
    <w:rsid w:val="00BB0A2B"/>
    <w:rsid w:val="00BF086E"/>
    <w:rsid w:val="00BF1CC5"/>
    <w:rsid w:val="00BF67CE"/>
    <w:rsid w:val="00C04B62"/>
    <w:rsid w:val="00C05B9E"/>
    <w:rsid w:val="00C14F3C"/>
    <w:rsid w:val="00C16381"/>
    <w:rsid w:val="00C31C05"/>
    <w:rsid w:val="00C33BF5"/>
    <w:rsid w:val="00C3611F"/>
    <w:rsid w:val="00C46A72"/>
    <w:rsid w:val="00C57131"/>
    <w:rsid w:val="00C80281"/>
    <w:rsid w:val="00CB1060"/>
    <w:rsid w:val="00CB13B3"/>
    <w:rsid w:val="00CD2578"/>
    <w:rsid w:val="00CE1750"/>
    <w:rsid w:val="00CE6E45"/>
    <w:rsid w:val="00CF128C"/>
    <w:rsid w:val="00D11C8B"/>
    <w:rsid w:val="00D13642"/>
    <w:rsid w:val="00D16108"/>
    <w:rsid w:val="00D1754B"/>
    <w:rsid w:val="00D201D2"/>
    <w:rsid w:val="00D20CFA"/>
    <w:rsid w:val="00D4356C"/>
    <w:rsid w:val="00D47444"/>
    <w:rsid w:val="00D63D34"/>
    <w:rsid w:val="00D716BD"/>
    <w:rsid w:val="00D93A7C"/>
    <w:rsid w:val="00DA4DEB"/>
    <w:rsid w:val="00DC231E"/>
    <w:rsid w:val="00DC24DC"/>
    <w:rsid w:val="00DD078E"/>
    <w:rsid w:val="00DD1B8B"/>
    <w:rsid w:val="00DE2099"/>
    <w:rsid w:val="00DE3EED"/>
    <w:rsid w:val="00DF1FAE"/>
    <w:rsid w:val="00E056F8"/>
    <w:rsid w:val="00E07682"/>
    <w:rsid w:val="00E13CE6"/>
    <w:rsid w:val="00E25F33"/>
    <w:rsid w:val="00E33CA6"/>
    <w:rsid w:val="00E44BC4"/>
    <w:rsid w:val="00E45E9A"/>
    <w:rsid w:val="00E605D9"/>
    <w:rsid w:val="00E71F80"/>
    <w:rsid w:val="00E7655F"/>
    <w:rsid w:val="00EA17AA"/>
    <w:rsid w:val="00EA30B3"/>
    <w:rsid w:val="00EB07C7"/>
    <w:rsid w:val="00EC175F"/>
    <w:rsid w:val="00ED6A9B"/>
    <w:rsid w:val="00EE1F60"/>
    <w:rsid w:val="00EE3DEF"/>
    <w:rsid w:val="00F153F8"/>
    <w:rsid w:val="00F3689F"/>
    <w:rsid w:val="00F47B5A"/>
    <w:rsid w:val="00F558C5"/>
    <w:rsid w:val="00F73A71"/>
    <w:rsid w:val="00F85E61"/>
    <w:rsid w:val="00FA09BD"/>
    <w:rsid w:val="00FA5603"/>
    <w:rsid w:val="00FD3A8B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8"/>
  </w:style>
  <w:style w:type="paragraph" w:styleId="Footer">
    <w:name w:val="footer"/>
    <w:basedOn w:val="Normal"/>
    <w:link w:val="Foot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8"/>
  </w:style>
  <w:style w:type="paragraph" w:styleId="Footer">
    <w:name w:val="footer"/>
    <w:basedOn w:val="Normal"/>
    <w:link w:val="Foot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61933-BF53-4B98-9BF7-F52033AD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Yağmur Özdemir</cp:lastModifiedBy>
  <cp:revision>2</cp:revision>
  <cp:lastPrinted>2017-01-31T06:06:00Z</cp:lastPrinted>
  <dcterms:created xsi:type="dcterms:W3CDTF">2017-05-15T12:52:00Z</dcterms:created>
  <dcterms:modified xsi:type="dcterms:W3CDTF">2017-05-15T12:52:00Z</dcterms:modified>
</cp:coreProperties>
</file>